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E70" w:rsidRPr="004A6E52" w:rsidRDefault="00F56E70" w:rsidP="00F56E70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Deuxi</w:t>
      </w:r>
      <w:r w:rsidRPr="004A6E52">
        <w:rPr>
          <w:rFonts w:cs="Calibri"/>
          <w:b/>
          <w:bCs/>
          <w:sz w:val="28"/>
          <w:szCs w:val="28"/>
          <w:lang w:val="fr-FR" w:bidi="ar-LB"/>
        </w:rPr>
        <w:t>è</w:t>
      </w:r>
      <w:r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me </w:t>
      </w:r>
      <w:r w:rsidRPr="004A6E52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année</w:t>
      </w:r>
    </w:p>
    <w:p w:rsidR="00F90AD1" w:rsidRPr="00F90AD1" w:rsidRDefault="00F90AD1" w:rsidP="00F90AD1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</w:pPr>
      <w:r w:rsidRPr="00F90AD1"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  <w:t>Didactique spécialisée I : enseignement de la langue arabe</w:t>
      </w:r>
      <w:r w:rsidRPr="00171700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</w:t>
      </w:r>
      <w:r w:rsidRPr="00F90AD1">
        <w:rPr>
          <w:rFonts w:ascii="Times New Roman" w:hAnsi="Times New Roman" w:cs="Times New Roman"/>
          <w:b/>
          <w:bCs/>
          <w:sz w:val="28"/>
          <w:szCs w:val="28"/>
          <w:lang w:val="fr-CA"/>
        </w:rPr>
        <w:t xml:space="preserve"> </w:t>
      </w:r>
    </w:p>
    <w:p w:rsidR="00F90AD1" w:rsidRPr="00171700" w:rsidRDefault="00F90AD1" w:rsidP="00F90AD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1700">
        <w:rPr>
          <w:rFonts w:ascii="Times New Roman" w:hAnsi="Times New Roman" w:cs="Times New Roman"/>
          <w:b/>
          <w:bCs/>
          <w:sz w:val="28"/>
          <w:szCs w:val="28"/>
          <w:u w:val="single"/>
          <w:rtl/>
        </w:rPr>
        <w:t>علم ووسائل التدريس في اللغة العربية</w:t>
      </w:r>
    </w:p>
    <w:p w:rsidR="00F90AD1" w:rsidRPr="00171700" w:rsidRDefault="00F90AD1" w:rsidP="00F90AD1">
      <w:pPr>
        <w:bidi/>
        <w:spacing w:after="0"/>
        <w:rPr>
          <w:rFonts w:ascii="Times New Roman" w:hAnsi="Times New Roman" w:cs="Times New Roman"/>
          <w:sz w:val="28"/>
          <w:szCs w:val="28"/>
          <w:u w:val="single"/>
          <w:rtl/>
        </w:rPr>
      </w:pPr>
      <w:r w:rsidRPr="00171700">
        <w:rPr>
          <w:rFonts w:ascii="Times New Roman" w:hAnsi="Times New Roman" w:cs="Times New Roman"/>
          <w:sz w:val="28"/>
          <w:szCs w:val="28"/>
          <w:u w:val="single"/>
          <w:rtl/>
        </w:rPr>
        <w:t>ا</w:t>
      </w:r>
    </w:p>
    <w:p w:rsidR="00F90AD1" w:rsidRPr="00171700" w:rsidRDefault="00F90AD1" w:rsidP="00F90AD1">
      <w:pPr>
        <w:numPr>
          <w:ilvl w:val="0"/>
          <w:numId w:val="15"/>
        </w:numPr>
        <w:bidi/>
        <w:spacing w:after="0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171700">
        <w:rPr>
          <w:rFonts w:ascii="Times New Roman" w:hAnsi="Times New Roman" w:cs="Times New Roman"/>
          <w:sz w:val="28"/>
          <w:szCs w:val="28"/>
          <w:u w:val="single"/>
          <w:rtl/>
        </w:rPr>
        <w:t>كيفية تطبيق الطرق بحسب الحالات الخاصة</w:t>
      </w:r>
    </w:p>
    <w:p w:rsidR="00F90AD1" w:rsidRPr="00171700" w:rsidRDefault="00F90AD1" w:rsidP="00F90AD1">
      <w:pPr>
        <w:numPr>
          <w:ilvl w:val="1"/>
          <w:numId w:val="15"/>
        </w:numPr>
        <w:bidi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171700">
        <w:rPr>
          <w:rFonts w:ascii="Times New Roman" w:hAnsi="Times New Roman" w:cs="Times New Roman"/>
          <w:sz w:val="28"/>
          <w:szCs w:val="28"/>
          <w:rtl/>
        </w:rPr>
        <w:t>معالجة التعلم البطيء</w:t>
      </w:r>
    </w:p>
    <w:p w:rsidR="00F90AD1" w:rsidRPr="00171700" w:rsidRDefault="00F90AD1" w:rsidP="00F90AD1">
      <w:pPr>
        <w:numPr>
          <w:ilvl w:val="1"/>
          <w:numId w:val="15"/>
        </w:numPr>
        <w:bidi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171700">
        <w:rPr>
          <w:rFonts w:ascii="Times New Roman" w:hAnsi="Times New Roman" w:cs="Times New Roman"/>
          <w:sz w:val="28"/>
          <w:szCs w:val="28"/>
          <w:rtl/>
        </w:rPr>
        <w:t>القدرة على الاستيعاب</w:t>
      </w:r>
      <w:bookmarkStart w:id="0" w:name="_GoBack"/>
      <w:bookmarkEnd w:id="0"/>
    </w:p>
    <w:p w:rsidR="00F90AD1" w:rsidRPr="00171700" w:rsidRDefault="00F90AD1" w:rsidP="00F90AD1">
      <w:pPr>
        <w:numPr>
          <w:ilvl w:val="1"/>
          <w:numId w:val="15"/>
        </w:numPr>
        <w:bidi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171700">
        <w:rPr>
          <w:rFonts w:ascii="Times New Roman" w:hAnsi="Times New Roman" w:cs="Times New Roman"/>
          <w:sz w:val="28"/>
          <w:szCs w:val="28"/>
          <w:rtl/>
        </w:rPr>
        <w:t>التركيز على السمع والنظر واللمس والحركة في تعلم الكتابة والقراءة</w:t>
      </w:r>
    </w:p>
    <w:p w:rsidR="00F90AD1" w:rsidRPr="00171700" w:rsidRDefault="00F90AD1" w:rsidP="00F90AD1">
      <w:pPr>
        <w:numPr>
          <w:ilvl w:val="1"/>
          <w:numId w:val="15"/>
        </w:numPr>
        <w:bidi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171700">
        <w:rPr>
          <w:rFonts w:ascii="Times New Roman" w:hAnsi="Times New Roman" w:cs="Times New Roman"/>
          <w:sz w:val="28"/>
          <w:szCs w:val="28"/>
          <w:rtl/>
        </w:rPr>
        <w:t>التركيز على الطريقة السمعية البصرية</w:t>
      </w:r>
    </w:p>
    <w:p w:rsidR="00F90AD1" w:rsidRPr="00171700" w:rsidRDefault="00F90AD1" w:rsidP="00F90AD1">
      <w:pPr>
        <w:numPr>
          <w:ilvl w:val="0"/>
          <w:numId w:val="15"/>
        </w:numPr>
        <w:bidi/>
        <w:spacing w:after="0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171700">
        <w:rPr>
          <w:rFonts w:ascii="Times New Roman" w:hAnsi="Times New Roman" w:cs="Times New Roman"/>
          <w:sz w:val="28"/>
          <w:szCs w:val="28"/>
          <w:u w:val="single"/>
          <w:rtl/>
        </w:rPr>
        <w:t>الجملة العربية</w:t>
      </w:r>
    </w:p>
    <w:p w:rsidR="00F90AD1" w:rsidRPr="00171700" w:rsidRDefault="00F90AD1" w:rsidP="00F90AD1">
      <w:pPr>
        <w:numPr>
          <w:ilvl w:val="1"/>
          <w:numId w:val="15"/>
        </w:numPr>
        <w:bidi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171700">
        <w:rPr>
          <w:rFonts w:ascii="Times New Roman" w:hAnsi="Times New Roman" w:cs="Times New Roman"/>
          <w:sz w:val="28"/>
          <w:szCs w:val="28"/>
          <w:rtl/>
        </w:rPr>
        <w:t>دراسة اللغة في الممارسة الحية</w:t>
      </w:r>
    </w:p>
    <w:p w:rsidR="00F90AD1" w:rsidRPr="00171700" w:rsidRDefault="00F90AD1" w:rsidP="00F90AD1">
      <w:pPr>
        <w:numPr>
          <w:ilvl w:val="1"/>
          <w:numId w:val="15"/>
        </w:numPr>
        <w:bidi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171700">
        <w:rPr>
          <w:rFonts w:ascii="Times New Roman" w:hAnsi="Times New Roman" w:cs="Times New Roman"/>
          <w:sz w:val="28"/>
          <w:szCs w:val="28"/>
          <w:rtl/>
        </w:rPr>
        <w:t>دراسة الجملة، موضوع وخبر</w:t>
      </w:r>
    </w:p>
    <w:p w:rsidR="00F90AD1" w:rsidRPr="00171700" w:rsidRDefault="00F90AD1" w:rsidP="00F90AD1">
      <w:pPr>
        <w:numPr>
          <w:ilvl w:val="1"/>
          <w:numId w:val="15"/>
        </w:numPr>
        <w:bidi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171700">
        <w:rPr>
          <w:rFonts w:ascii="Times New Roman" w:hAnsi="Times New Roman" w:cs="Times New Roman"/>
          <w:sz w:val="28"/>
          <w:szCs w:val="28"/>
          <w:rtl/>
        </w:rPr>
        <w:t>انواع الكلام، اسم، حرف، فعل</w:t>
      </w:r>
    </w:p>
    <w:p w:rsidR="00F90AD1" w:rsidRPr="00171700" w:rsidRDefault="00F90AD1" w:rsidP="00F90AD1">
      <w:pPr>
        <w:numPr>
          <w:ilvl w:val="1"/>
          <w:numId w:val="15"/>
        </w:numPr>
        <w:bidi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171700">
        <w:rPr>
          <w:rFonts w:ascii="Times New Roman" w:hAnsi="Times New Roman" w:cs="Times New Roman"/>
          <w:sz w:val="28"/>
          <w:szCs w:val="28"/>
          <w:rtl/>
        </w:rPr>
        <w:t>الطريقة العملية المتبعة لدرس كل صعوبة</w:t>
      </w:r>
    </w:p>
    <w:p w:rsidR="00F90AD1" w:rsidRPr="00171700" w:rsidRDefault="00F90AD1" w:rsidP="00F90AD1">
      <w:pPr>
        <w:bidi/>
        <w:spacing w:after="0"/>
        <w:contextualSpacing/>
        <w:rPr>
          <w:rFonts w:ascii="Times New Roman" w:hAnsi="Times New Roman" w:cs="Times New Roman"/>
          <w:sz w:val="28"/>
          <w:szCs w:val="28"/>
          <w:u w:val="single"/>
          <w:rtl/>
        </w:rPr>
      </w:pPr>
      <w:r w:rsidRPr="00171700">
        <w:rPr>
          <w:rFonts w:ascii="Times New Roman" w:hAnsi="Times New Roman" w:cs="Times New Roman"/>
          <w:sz w:val="28"/>
          <w:szCs w:val="28"/>
          <w:u w:val="single"/>
          <w:rtl/>
        </w:rPr>
        <w:t xml:space="preserve">القسم الرابع: </w:t>
      </w:r>
    </w:p>
    <w:p w:rsidR="00F90AD1" w:rsidRPr="00171700" w:rsidRDefault="00F90AD1" w:rsidP="00F90AD1">
      <w:pPr>
        <w:numPr>
          <w:ilvl w:val="0"/>
          <w:numId w:val="15"/>
        </w:numPr>
        <w:bidi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171700">
        <w:rPr>
          <w:rFonts w:ascii="Times New Roman" w:hAnsi="Times New Roman" w:cs="Times New Roman"/>
          <w:sz w:val="28"/>
          <w:szCs w:val="28"/>
          <w:rtl/>
        </w:rPr>
        <w:t>برنامج اللغة العربية</w:t>
      </w:r>
    </w:p>
    <w:p w:rsidR="00F90AD1" w:rsidRPr="00171700" w:rsidRDefault="00F90AD1" w:rsidP="00F90AD1">
      <w:pPr>
        <w:numPr>
          <w:ilvl w:val="0"/>
          <w:numId w:val="15"/>
        </w:numPr>
        <w:bidi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171700">
        <w:rPr>
          <w:rFonts w:ascii="Times New Roman" w:hAnsi="Times New Roman" w:cs="Times New Roman"/>
          <w:sz w:val="28"/>
          <w:szCs w:val="28"/>
          <w:rtl/>
        </w:rPr>
        <w:t>أهمية التطور في البرامج</w:t>
      </w:r>
    </w:p>
    <w:p w:rsidR="00F90AD1" w:rsidRPr="00171700" w:rsidRDefault="00F90AD1" w:rsidP="00F90AD1">
      <w:pPr>
        <w:bidi/>
        <w:spacing w:after="0"/>
        <w:ind w:left="72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F90AD1" w:rsidRPr="00171700" w:rsidRDefault="00F90AD1" w:rsidP="00F90AD1">
      <w:pPr>
        <w:bidi/>
        <w:spacing w:after="0"/>
        <w:ind w:left="720"/>
        <w:contextualSpacing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171700">
        <w:rPr>
          <w:rFonts w:ascii="Times New Roman" w:hAnsi="Times New Roman" w:cs="Times New Roman"/>
          <w:b/>
          <w:bCs/>
          <w:sz w:val="28"/>
          <w:szCs w:val="28"/>
          <w:rtl/>
        </w:rPr>
        <w:t>ملاحظة: تحضير بطاقات تربوية لمختلف مجالات الأنشطة في اللغة العربية للصفوف التالية: روضة ثانية، الأساسي الأول، الأساسي الثاني، الأساسي الثالث، الأساسي الرابع.</w:t>
      </w:r>
    </w:p>
    <w:p w:rsidR="00F90AD1" w:rsidRPr="008548FB" w:rsidRDefault="00F90AD1" w:rsidP="00F90AD1">
      <w:pPr>
        <w:contextualSpacing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F1D4A" w:rsidRPr="00F90AD1" w:rsidRDefault="009F1D4A" w:rsidP="00F90AD1">
      <w:pPr>
        <w:rPr>
          <w:lang w:bidi="ar-LB"/>
        </w:rPr>
      </w:pPr>
    </w:p>
    <w:sectPr w:rsidR="009F1D4A" w:rsidRPr="00F90AD1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F0B" w:rsidRDefault="00090F0B" w:rsidP="00147F0E">
      <w:pPr>
        <w:spacing w:after="0" w:line="240" w:lineRule="auto"/>
      </w:pPr>
      <w:r>
        <w:separator/>
      </w:r>
    </w:p>
  </w:endnote>
  <w:endnote w:type="continuationSeparator" w:id="0">
    <w:p w:rsidR="00090F0B" w:rsidRDefault="00090F0B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0469A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0A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F0B" w:rsidRDefault="00090F0B" w:rsidP="00147F0E">
      <w:pPr>
        <w:spacing w:after="0" w:line="240" w:lineRule="auto"/>
      </w:pPr>
      <w:r>
        <w:separator/>
      </w:r>
    </w:p>
  </w:footnote>
  <w:footnote w:type="continuationSeparator" w:id="0">
    <w:p w:rsidR="00090F0B" w:rsidRDefault="00090F0B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5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7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6"/>
  </w:num>
  <w:num w:numId="3">
    <w:abstractNumId w:val="45"/>
  </w:num>
  <w:num w:numId="4">
    <w:abstractNumId w:val="20"/>
  </w:num>
  <w:num w:numId="5">
    <w:abstractNumId w:val="24"/>
  </w:num>
  <w:num w:numId="6">
    <w:abstractNumId w:val="42"/>
  </w:num>
  <w:num w:numId="7">
    <w:abstractNumId w:val="13"/>
  </w:num>
  <w:num w:numId="8">
    <w:abstractNumId w:val="38"/>
  </w:num>
  <w:num w:numId="9">
    <w:abstractNumId w:val="50"/>
  </w:num>
  <w:num w:numId="10">
    <w:abstractNumId w:val="48"/>
  </w:num>
  <w:num w:numId="11">
    <w:abstractNumId w:val="27"/>
  </w:num>
  <w:num w:numId="12">
    <w:abstractNumId w:val="37"/>
  </w:num>
  <w:num w:numId="13">
    <w:abstractNumId w:val="23"/>
  </w:num>
  <w:num w:numId="14">
    <w:abstractNumId w:val="12"/>
  </w:num>
  <w:num w:numId="15">
    <w:abstractNumId w:val="22"/>
  </w:num>
  <w:num w:numId="16">
    <w:abstractNumId w:val="5"/>
  </w:num>
  <w:num w:numId="17">
    <w:abstractNumId w:val="14"/>
  </w:num>
  <w:num w:numId="18">
    <w:abstractNumId w:val="32"/>
  </w:num>
  <w:num w:numId="19">
    <w:abstractNumId w:val="28"/>
  </w:num>
  <w:num w:numId="20">
    <w:abstractNumId w:val="19"/>
  </w:num>
  <w:num w:numId="21">
    <w:abstractNumId w:val="11"/>
  </w:num>
  <w:num w:numId="22">
    <w:abstractNumId w:val="0"/>
  </w:num>
  <w:num w:numId="23">
    <w:abstractNumId w:val="40"/>
  </w:num>
  <w:num w:numId="24">
    <w:abstractNumId w:val="15"/>
  </w:num>
  <w:num w:numId="25">
    <w:abstractNumId w:val="10"/>
  </w:num>
  <w:num w:numId="26">
    <w:abstractNumId w:val="1"/>
  </w:num>
  <w:num w:numId="27">
    <w:abstractNumId w:val="39"/>
  </w:num>
  <w:num w:numId="28">
    <w:abstractNumId w:val="31"/>
  </w:num>
  <w:num w:numId="29">
    <w:abstractNumId w:val="18"/>
  </w:num>
  <w:num w:numId="30">
    <w:abstractNumId w:val="41"/>
  </w:num>
  <w:num w:numId="31">
    <w:abstractNumId w:val="8"/>
  </w:num>
  <w:num w:numId="32">
    <w:abstractNumId w:val="47"/>
  </w:num>
  <w:num w:numId="33">
    <w:abstractNumId w:val="25"/>
  </w:num>
  <w:num w:numId="34">
    <w:abstractNumId w:val="36"/>
  </w:num>
  <w:num w:numId="35">
    <w:abstractNumId w:val="3"/>
  </w:num>
  <w:num w:numId="36">
    <w:abstractNumId w:val="44"/>
  </w:num>
  <w:num w:numId="37">
    <w:abstractNumId w:val="51"/>
  </w:num>
  <w:num w:numId="38">
    <w:abstractNumId w:val="43"/>
  </w:num>
  <w:num w:numId="39">
    <w:abstractNumId w:val="30"/>
  </w:num>
  <w:num w:numId="40">
    <w:abstractNumId w:val="4"/>
  </w:num>
  <w:num w:numId="41">
    <w:abstractNumId w:val="7"/>
  </w:num>
  <w:num w:numId="42">
    <w:abstractNumId w:val="21"/>
  </w:num>
  <w:num w:numId="43">
    <w:abstractNumId w:val="34"/>
  </w:num>
  <w:num w:numId="44">
    <w:abstractNumId w:val="17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16"/>
  </w:num>
  <w:num w:numId="48">
    <w:abstractNumId w:val="33"/>
  </w:num>
  <w:num w:numId="49">
    <w:abstractNumId w:val="35"/>
  </w:num>
  <w:num w:numId="50">
    <w:abstractNumId w:val="2"/>
  </w:num>
  <w:num w:numId="51">
    <w:abstractNumId w:val="26"/>
  </w:num>
  <w:num w:numId="52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469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0F0B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90AD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EFED267-566C-4CFF-A9F1-3DF2741FE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D40BD0-221D-4972-9673-0FAAFE36D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3768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2020-09-28T08:49:00Z</dcterms:modified>
</cp:coreProperties>
</file>